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4D" w:rsidRDefault="00CE1E1B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2433638" cy="14407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44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404D" w:rsidRDefault="001740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Региональное экологическое движение “42”</w:t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Мобильный телефон:+7(902)194-83-63</w:t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+7(952)304-56-63</w:t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ecomov42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https://vk.com/arhdvizh42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https://vk.com/ecobattle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"http://vk.com/aetasarh" </w:instrText>
      </w:r>
      <w:r>
        <w:fldChar w:fldCharType="separate"/>
      </w:r>
    </w:p>
    <w:p w:rsidR="0017404D" w:rsidRDefault="0017404D">
      <w:pPr>
        <w:tabs>
          <w:tab w:val="left" w:pos="5940"/>
        </w:tabs>
        <w:spacing w:line="240" w:lineRule="auto"/>
        <w:ind w:left="5940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5940"/>
        </w:tabs>
        <w:spacing w:line="360" w:lineRule="auto"/>
        <w:ind w:left="5940" w:right="-567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</w:p>
    <w:p w:rsidR="0017404D" w:rsidRDefault="0017404D">
      <w:pPr>
        <w:spacing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VI Областного чемпионата по сбору вторсырья “ЭкоБатл”</w:t>
      </w:r>
    </w:p>
    <w:p w:rsidR="0017404D" w:rsidRDefault="001740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7404D" w:rsidRDefault="00CE1E1B">
      <w:pPr>
        <w:numPr>
          <w:ilvl w:val="1"/>
          <w:numId w:val="2"/>
        </w:num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VI Областного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чемпионата по сбору вторсырья “ЭкоБатл” (далее – Чемпионат), условия участия в нем.</w:t>
      </w:r>
    </w:p>
    <w:p w:rsidR="0017404D" w:rsidRDefault="00CE1E1B">
      <w:pPr>
        <w:numPr>
          <w:ilvl w:val="1"/>
          <w:numId w:val="2"/>
        </w:num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Чемпионата — Региональное Экологическое Движение “42”.</w:t>
      </w:r>
    </w:p>
    <w:p w:rsidR="0017404D" w:rsidRDefault="00CE1E1B">
      <w:pPr>
        <w:numPr>
          <w:ilvl w:val="1"/>
          <w:numId w:val="2"/>
        </w:num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Чемпионата: 14 апреля — 22 апреля 2018 года. </w:t>
      </w:r>
    </w:p>
    <w:p w:rsidR="0017404D" w:rsidRDefault="00CE1E1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образования, участвующие в Чемпионате: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 “Город Архангельск”</w:t>
      </w:r>
    </w:p>
    <w:p w:rsidR="0017404D" w:rsidRDefault="00CE1E1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МО “Северодвинск”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“Онега”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“Новодвинск”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"Уемский"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"Урдомское"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"Октябрьское"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"Талажское"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"Заостровское"</w:t>
      </w:r>
    </w:p>
    <w:p w:rsidR="0017404D" w:rsidRDefault="00CE1E1B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"Приморское"</w:t>
      </w:r>
    </w:p>
    <w:p w:rsidR="0017404D" w:rsidRDefault="0017404D">
      <w:pPr>
        <w:tabs>
          <w:tab w:val="left" w:pos="54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Чемпионата</w:t>
      </w:r>
    </w:p>
    <w:p w:rsidR="0017404D" w:rsidRDefault="0017404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numPr>
          <w:ilvl w:val="1"/>
          <w:numId w:val="1"/>
        </w:numPr>
        <w:tabs>
          <w:tab w:val="left" w:pos="540"/>
        </w:tabs>
        <w:spacing w:line="240" w:lineRule="auto"/>
        <w:jc w:val="both"/>
        <w:rPr>
          <w:rFonts w:ascii="Quattrocento" w:eastAsia="Quattrocento" w:hAnsi="Quattrocento" w:cs="Quattrocent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Чемпионата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среди населения раздельного сбора отходов через вовлечение в добровольческую деятельность. </w:t>
      </w:r>
    </w:p>
    <w:p w:rsidR="0017404D" w:rsidRDefault="0017404D">
      <w:p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Порядок проведения Чемпионата в области (исключая Архангельск).</w:t>
      </w:r>
    </w:p>
    <w:p w:rsidR="0017404D" w:rsidRDefault="0017404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Целевая аудитория чемпионата “ЭкоБатл” жители Архангельской области. </w:t>
      </w:r>
    </w:p>
    <w:p w:rsidR="0017404D" w:rsidRDefault="00CE1E1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 Чемпионата в муниципальных образованиях Архангельской области будут организованы пункты приема вторсырья (макулатуры, пластика). Пункт приема вторсырья - организованное место (холл Дома Культуры, библиотеки, общежития и т.д.), на котором волонтеры Чемпионата ведут прием и учет сданного вторсырья от населения. Пункт приема вторсырья работает 14-15 апреля и 21-22 апреля. </w:t>
      </w:r>
    </w:p>
    <w:p w:rsidR="0017404D" w:rsidRDefault="00CE1E1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каждом муниципальном образовании организация Чемпионата осуществляется координатором. Координатор ведет учет работы всех пунктов, находящихся в его населенном пункте, осуществляет координацию волонтеров, организует и следит за своевременным вывозом вторсырья с пунктов, предоставляет информацию региональному координатору.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Чемпионата осуществляется соревнование по двум номинациям: макулатура и пластик. В случае, если в муниципальном образовании нет приема пластика, муниципальное образование в этой номинации участия не принимает.</w:t>
      </w:r>
    </w:p>
    <w:p w:rsidR="0017404D" w:rsidRDefault="0017404D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.5.  Внутри каждой номинации участники Чемпионата состязаются в двух зачетах: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"Средний вес" (команды единомышленников до 20 человек: школьные и студенческие  команды, студенческие советы, общественные организации, советы ветеранов);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"Легкий вес" (индивидуальные участники).</w:t>
      </w:r>
    </w:p>
    <w:p w:rsidR="0017404D" w:rsidRDefault="00174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 необходимо зарегистрироваться непосредственно на месте сбора  вторсырья. Приносить вторсырье на пункт можно в течение всего Чемпионата в рабочее время пункта, где вторсырье принимается и учитывается (макулатура и пластик - по весу) волонтерами. Время работы пунктов, а также их расположение уточняется. </w:t>
      </w:r>
    </w:p>
    <w:p w:rsidR="0017404D" w:rsidRDefault="001740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Вывоз собранных на пунктах вторичных ресурсов осуществляется компаниями и предпринимателями на местах проведения Чемпионата. Все собранное вторсырье сортируется, прессуется и отправляется на переработку на предприятия России. </w:t>
      </w:r>
    </w:p>
    <w:p w:rsidR="0017404D" w:rsidRDefault="001740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Порядок проведения Чемпионата в Архангельске.</w:t>
      </w:r>
    </w:p>
    <w:p w:rsidR="0017404D" w:rsidRDefault="0017404D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 Чемпионата в Архангельске будут организованы пункты приема вторсырья (макулатуры, пластика), на котором волонтеры Чемпионата ведут прием и учет сданного вторсырья от населения. Пункт приема вторсырья работает 14-15 апреля и 21-22 апреля с 14.00-17.00.</w:t>
      </w:r>
    </w:p>
    <w:p w:rsidR="0017404D" w:rsidRDefault="0017404D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Чемпионата осуществляется соревнование по двум номинациям: макулатура и пластик. </w:t>
      </w:r>
    </w:p>
    <w:p w:rsidR="0017404D" w:rsidRDefault="0017404D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>.  В Архангельске Чемпионат пройдет в формате “Дворового Экобатла”. Внутри каждой номинации участники Чемпионата состязаются в трех зачетах: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"Легкий вес" (индивидуальные участники).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"Средний вес" (команды многоквартирных домов);</w:t>
      </w:r>
    </w:p>
    <w:p w:rsidR="0017404D" w:rsidRDefault="00CE1E1B">
      <w:pPr>
        <w:tabs>
          <w:tab w:val="left" w:pos="720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-“Тяжелый вес” (детские сады, школы, СУЗы, ВУЗы, больницы, библиотеки,предприятия, организации)</w:t>
      </w:r>
    </w:p>
    <w:p w:rsidR="0017404D" w:rsidRDefault="00174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Участникам необходимо зарегистрироваться непосредственно на пункте сбора  вторсырья. Для участия в зачете “легкий вес” для регистрации необходимо указать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пункте приема свое ФИО; для участия команд многоквартирных домов в зачете “средний вес” необходимо указать при регистрации адрес дома, принимающего участие в Чемпионате; для участия в зачете “тяжелый вес” для регистрации необходимо указать название организации.</w:t>
      </w:r>
    </w:p>
    <w:p w:rsidR="0017404D" w:rsidRDefault="001740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Приносить вторсырье на пункт можно в течение всего Чемпионата в рабочее время пункта, где вторсырье принимается и учитывается (макулатура и пластик - по весу) волонтерами. Время работы пунктов, а также их расположение уточняется. Для участников, соревнующихся в зачетах “средний вес” и “тяжелый вес” возможен организованный вывоз вторсырья по согласованию с организаторами Чемпионата.</w:t>
      </w:r>
    </w:p>
    <w:p w:rsidR="0017404D" w:rsidRDefault="001740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Вывоз собранных на пунктах вторичных ресурсов осуществляется компаниями и предпринимателями на местах проведения Чемпионата. Все собранное вторсырье сортируется, прессуется и отправляется на переработку на предприятия России. 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Подведение итогов Чемпионата (исключая Архангельска)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Победители определяются в зачетах (“Легкий вес”, “Средний вес”) внутри каждой номинации ( “Макулатура”, “Пластик”).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зачетах и номинациях побеждают те, кто сдал наибольшее количество вторсырья.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определяются в каждом участвующем муниципальном образовании. Среди этих победителей определяются победители регионального уровня.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и участников Чемпионата состоится на торжественной церемонии закрытия 27 апреля 2018 года в Архангельске. Место проведения мероприятия указывается в сообществе https://vk.com/ecobattle и в официальной группе “42”: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https://vk.com/arhdvizh42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Подведение итогов Чемпионата для Архангельска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Победители определяются в зачетах (“Легкий вес”, “Средний вес”, “Тяжелый вес”) внутри каждой номинации ( “Макулатура”, “Пластик”).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зачетах и номинациях побеждают те, кто сдал наибольшее количество вторсырья.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победителей в зачетах “Средний вес” и “Тяжелый вес” будет произведено облагораживание придомовой территории по согласованию. Участники в зачете “Легкий вес” получат памятные призы.</w:t>
      </w: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и участников Чемпионата состоится на торжественной церемонии закрытия 27 апреля 2018 года в Архангельске. Место проведения мероприятия указывается в сообществе https://vk.com/ecobattle и в официальной группе “42”: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https://vk.com/arhdvizh42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numPr>
          <w:ilvl w:val="0"/>
          <w:numId w:val="3"/>
        </w:numP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Чемпионата</w:t>
      </w:r>
    </w:p>
    <w:p w:rsidR="0017404D" w:rsidRDefault="00CE1E1B">
      <w:pPr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расходов по организации и проведению Чемпионата осуществляется за счёт добровольных пожертвований и личных средств организаторов проекта.</w:t>
      </w:r>
    </w:p>
    <w:p w:rsidR="0017404D" w:rsidRDefault="0017404D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7404D" w:rsidRDefault="00CE1E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Виды вторсырья, подлежащие приему на Чемпионате (Уточняйте в своем муниципальном образовании!)</w:t>
      </w:r>
    </w:p>
    <w:p w:rsidR="0017404D" w:rsidRDefault="001740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04D" w:rsidRDefault="001740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Чемпионата принимаются следующие виды вторсырья: 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Макулатура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гофрокартон (коробки, упаковка), книги без обложек, газеты, глянцевые журналы, использованные тетради, блокноты, плакаты, листовки, офисная бумага, крафт-бумага. Вся макулатура должна быть либо упакована в коробки, пакеты или перевязана.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 ПРИНИМАЮТСЯ</w:t>
      </w:r>
      <w:r>
        <w:rPr>
          <w:rFonts w:ascii="Times New Roman" w:eastAsia="Times New Roman" w:hAnsi="Times New Roman" w:cs="Times New Roman"/>
          <w:sz w:val="24"/>
          <w:szCs w:val="24"/>
        </w:rPr>
        <w:t>: термобумага (чеки, пленку для факсов и т.п.), бумажные втулки (от туалетной бумаги, бумажных полотенец), ламинированная влагостойкая бумага, калька, обои, бумажные салфетки и полотенца, фотобумага, фотографии, упаковка Tetra Pak  (молочная продукция, соки и т.д.).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КАК ПОДГОТОВИТЬ К СДАЧЕ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отсортированная макулатура должна быть перевязана веревкой или сложена в пакеты, мешки или коробки. Необходимо отделить металлические пружины (от старых календарей, тетрадей). Подсчет сданной макулатуры производиться по весу в килограммах. 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Пластик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пластик c маркировкой № 1,2, 3, 4,5,6.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Бутылки PET-PETE (пиво, лимонады, минеральная вода, квас, молоко) и емкости от бытовой химии с характерной точкой на дне вместе с крышечкой и маркировкой № 1 (PET-PETE)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Пластиковые канистры, флаконы и упаковки от бытовой химии (шампунь, гель для душа, молочко для  умывания и т.д.), ящики от фруктов и овощей  с маркировкой № 2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HDPE)</w:t>
      </w:r>
    </w:p>
    <w:p w:rsidR="0017404D" w:rsidRDefault="00CE1E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Бутылки из-под растительного масла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Пакеты из-под молочных продуктов с маркировкой № 4 (LDPE).</w:t>
      </w: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Пищевая, упаковочная, «парниковая» и вакуумная пленка.</w:t>
      </w: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CE1E1B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ПОДГОТОВИТЬ К СДАЧЕ: </w:t>
      </w:r>
      <w:r>
        <w:rPr>
          <w:rFonts w:ascii="Times New Roman" w:eastAsia="Times New Roman" w:hAnsi="Times New Roman" w:cs="Times New Roman"/>
          <w:sz w:val="24"/>
          <w:szCs w:val="24"/>
        </w:rPr>
        <w:t>сократить до минимального объема: бутылки должны быть смяты; нельзя заполнять пластиковые бутылки другим пластиком (пакетами и т.п.); если этикетки с бутылок легко снимаются, то желательно снять. Пластик должен быть сложен в пакет. Подсчет сданного пластика будет производиться по весу в килограммах.</w:t>
      </w:r>
    </w:p>
    <w:p w:rsidR="0017404D" w:rsidRDefault="0017404D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04D" w:rsidRDefault="0017404D"/>
    <w:sectPr w:rsidR="001740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386"/>
    <w:multiLevelType w:val="multilevel"/>
    <w:tmpl w:val="C6F4F7D8"/>
    <w:lvl w:ilvl="0">
      <w:start w:val="1"/>
      <w:numFmt w:val="decimal"/>
      <w:lvlText w:val="%1."/>
      <w:lvlJc w:val="left"/>
      <w:pPr>
        <w:ind w:left="420" w:firstLine="8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firstLine="84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vertAlign w:val="baseline"/>
      </w:rPr>
    </w:lvl>
  </w:abstractNum>
  <w:abstractNum w:abstractNumId="1">
    <w:nsid w:val="2E941809"/>
    <w:multiLevelType w:val="multilevel"/>
    <w:tmpl w:val="8780987C"/>
    <w:lvl w:ilvl="0">
      <w:start w:val="2"/>
      <w:numFmt w:val="decimal"/>
      <w:lvlText w:val="%1."/>
      <w:lvlJc w:val="left"/>
      <w:pPr>
        <w:ind w:left="360" w:firstLine="720"/>
      </w:pPr>
      <w:rPr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firstLine="72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21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28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0"/>
      </w:pPr>
      <w:rPr>
        <w:vertAlign w:val="baseline"/>
      </w:rPr>
    </w:lvl>
  </w:abstractNum>
  <w:abstractNum w:abstractNumId="2">
    <w:nsid w:val="6AD82576"/>
    <w:multiLevelType w:val="multilevel"/>
    <w:tmpl w:val="9BB01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A85564"/>
    <w:multiLevelType w:val="multilevel"/>
    <w:tmpl w:val="2A102EA4"/>
    <w:lvl w:ilvl="0">
      <w:start w:val="5"/>
      <w:numFmt w:val="decimal"/>
      <w:lvlText w:val="%1."/>
      <w:lvlJc w:val="left"/>
      <w:pPr>
        <w:ind w:left="360" w:firstLine="72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40" w:firstLine="12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880" w:firstLine="79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111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151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18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223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25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295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17404D"/>
    <w:rsid w:val="0017404D"/>
    <w:rsid w:val="00A35323"/>
    <w:rsid w:val="00C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E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E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bat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rhdvizh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Геннадьевна Омелюсик</dc:creator>
  <cp:lastModifiedBy>User01</cp:lastModifiedBy>
  <cp:revision>2</cp:revision>
  <dcterms:created xsi:type="dcterms:W3CDTF">2018-04-17T14:11:00Z</dcterms:created>
  <dcterms:modified xsi:type="dcterms:W3CDTF">2018-04-17T14:11:00Z</dcterms:modified>
</cp:coreProperties>
</file>